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7D" w:rsidRPr="00F17AD0" w:rsidRDefault="009B046E" w:rsidP="009B046E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F17AD0">
        <w:rPr>
          <w:rFonts w:ascii="メイリオ" w:eastAsia="メイリオ" w:hAnsi="メイリオ" w:cs="メイリオ" w:hint="eastAsia"/>
          <w:b/>
          <w:sz w:val="32"/>
          <w:szCs w:val="32"/>
        </w:rPr>
        <w:t>「森林の季節変化」展開案</w:t>
      </w:r>
    </w:p>
    <w:p w:rsidR="009B046E" w:rsidRDefault="009B046E"/>
    <w:p w:rsidR="009B046E" w:rsidRPr="001E51BA" w:rsidRDefault="009B046E">
      <w:pPr>
        <w:rPr>
          <w:rFonts w:asciiTheme="majorHAnsi" w:eastAsiaTheme="majorEastAsia" w:hAnsiTheme="majorHAnsi" w:cstheme="majorHAnsi"/>
          <w:sz w:val="24"/>
          <w:szCs w:val="24"/>
        </w:rPr>
      </w:pPr>
      <w:r w:rsidRPr="001E51BA">
        <w:rPr>
          <w:rFonts w:asciiTheme="majorHAnsi" w:eastAsiaTheme="majorEastAsia" w:hAnsiTheme="majorHAnsi" w:cstheme="majorHAnsi"/>
          <w:sz w:val="24"/>
          <w:szCs w:val="24"/>
        </w:rPr>
        <w:t xml:space="preserve">1. </w:t>
      </w:r>
      <w:r w:rsidRPr="001E51BA">
        <w:rPr>
          <w:rFonts w:asciiTheme="majorHAnsi" w:eastAsiaTheme="majorEastAsia" w:hAnsiTheme="majorHAnsi" w:cstheme="majorHAnsi"/>
          <w:sz w:val="24"/>
          <w:szCs w:val="24"/>
        </w:rPr>
        <w:t>対象</w:t>
      </w:r>
      <w:bookmarkStart w:id="0" w:name="_GoBack"/>
      <w:bookmarkEnd w:id="0"/>
    </w:p>
    <w:p w:rsidR="009B046E" w:rsidRDefault="009B046E" w:rsidP="009B046E">
      <w:pPr>
        <w:ind w:firstLineChars="100" w:firstLine="210"/>
      </w:pPr>
      <w:r>
        <w:t>小学校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～</w:t>
      </w:r>
      <w:r>
        <w:t>6</w:t>
      </w:r>
      <w:r>
        <w:t>学年</w:t>
      </w:r>
    </w:p>
    <w:p w:rsidR="009B046E" w:rsidRDefault="009B046E"/>
    <w:p w:rsidR="009B046E" w:rsidRPr="001E51BA" w:rsidRDefault="009B046E">
      <w:pPr>
        <w:rPr>
          <w:rFonts w:asciiTheme="majorHAnsi" w:eastAsiaTheme="majorEastAsia" w:hAnsiTheme="majorHAnsi" w:cstheme="majorHAnsi"/>
          <w:sz w:val="24"/>
          <w:szCs w:val="24"/>
        </w:rPr>
      </w:pPr>
      <w:r w:rsidRPr="001E51BA">
        <w:rPr>
          <w:rFonts w:asciiTheme="majorHAnsi" w:eastAsiaTheme="majorEastAsia" w:hAnsiTheme="majorHAnsi" w:cstheme="majorHAnsi"/>
          <w:sz w:val="24"/>
          <w:szCs w:val="24"/>
        </w:rPr>
        <w:t xml:space="preserve">2. </w:t>
      </w:r>
      <w:r w:rsidRPr="001E51BA">
        <w:rPr>
          <w:rFonts w:asciiTheme="majorHAnsi" w:eastAsiaTheme="majorEastAsia" w:hAnsiTheme="majorHAnsi" w:cstheme="majorHAnsi"/>
          <w:sz w:val="24"/>
          <w:szCs w:val="24"/>
        </w:rPr>
        <w:t>目標</w:t>
      </w:r>
    </w:p>
    <w:p w:rsidR="009B046E" w:rsidRDefault="009B046E">
      <w:r>
        <w:rPr>
          <w:rFonts w:hint="eastAsia"/>
        </w:rPr>
        <w:t xml:space="preserve">　</w:t>
      </w:r>
      <w:r>
        <w:t xml:space="preserve">(1) </w:t>
      </w:r>
      <w:r>
        <w:rPr>
          <w:rFonts w:hint="eastAsia"/>
        </w:rPr>
        <w:t>映像を</w:t>
      </w:r>
      <w:r>
        <w:t>観察して、春夏秋冬の</w:t>
      </w:r>
      <w:r>
        <w:rPr>
          <w:rFonts w:hint="eastAsia"/>
        </w:rPr>
        <w:t>四季の</w:t>
      </w:r>
      <w:r>
        <w:t>森林の変化を</w:t>
      </w:r>
      <w:r>
        <w:rPr>
          <w:rFonts w:hint="eastAsia"/>
        </w:rPr>
        <w:t>正しい順序で把握できる</w:t>
      </w:r>
      <w:r>
        <w:t>。</w:t>
      </w:r>
    </w:p>
    <w:p w:rsidR="009B046E" w:rsidRDefault="009B046E">
      <w:r>
        <w:rPr>
          <w:rFonts w:hint="eastAsia"/>
        </w:rPr>
        <w:t xml:space="preserve">　</w:t>
      </w:r>
      <w:r>
        <w:t xml:space="preserve">(2) </w:t>
      </w:r>
      <w:r>
        <w:rPr>
          <w:rFonts w:hint="eastAsia"/>
        </w:rPr>
        <w:t>同じ季節</w:t>
      </w:r>
      <w:r>
        <w:t>の中にも細かい変化があることに気づく。</w:t>
      </w:r>
    </w:p>
    <w:p w:rsidR="009B046E" w:rsidRDefault="009B046E"/>
    <w:p w:rsidR="009B046E" w:rsidRPr="001E51BA" w:rsidRDefault="009B046E">
      <w:pPr>
        <w:rPr>
          <w:rFonts w:asciiTheme="majorHAnsi" w:eastAsiaTheme="majorEastAsia" w:hAnsiTheme="majorHAnsi" w:cstheme="majorHAnsi"/>
          <w:sz w:val="24"/>
          <w:szCs w:val="24"/>
        </w:rPr>
      </w:pPr>
      <w:r w:rsidRPr="001E51BA">
        <w:rPr>
          <w:rFonts w:asciiTheme="majorHAnsi" w:eastAsiaTheme="majorEastAsia" w:hAnsiTheme="majorHAnsi" w:cstheme="majorHAnsi"/>
          <w:sz w:val="24"/>
          <w:szCs w:val="24"/>
        </w:rPr>
        <w:t xml:space="preserve">3. </w:t>
      </w:r>
      <w:r w:rsidRPr="001E51BA">
        <w:rPr>
          <w:rFonts w:asciiTheme="majorHAnsi" w:eastAsiaTheme="majorEastAsia" w:hAnsiTheme="majorHAnsi" w:cstheme="majorHAnsi"/>
          <w:sz w:val="24"/>
          <w:szCs w:val="24"/>
        </w:rPr>
        <w:t>展開</w:t>
      </w:r>
      <w:r w:rsidRPr="001E51BA">
        <w:rPr>
          <w:rFonts w:asciiTheme="majorHAnsi" w:eastAsiaTheme="majorEastAsia" w:hAnsiTheme="majorHAnsi" w:cstheme="majorHAnsi" w:hint="eastAsia"/>
          <w:sz w:val="24"/>
          <w:szCs w:val="24"/>
        </w:rPr>
        <w:t>（</w:t>
      </w:r>
      <w:r w:rsidRPr="001E51BA">
        <w:rPr>
          <w:rFonts w:asciiTheme="majorHAnsi" w:eastAsiaTheme="majorEastAsia" w:hAnsiTheme="majorHAnsi" w:cstheme="majorHAnsi"/>
          <w:sz w:val="24"/>
          <w:szCs w:val="24"/>
        </w:rPr>
        <w:t>1</w:t>
      </w:r>
      <w:r w:rsidRPr="001E51BA">
        <w:rPr>
          <w:rFonts w:asciiTheme="majorHAnsi" w:eastAsiaTheme="majorEastAsia" w:hAnsiTheme="majorHAnsi" w:cstheme="majorHAnsi"/>
          <w:sz w:val="24"/>
          <w:szCs w:val="24"/>
        </w:rPr>
        <w:t>校時</w:t>
      </w:r>
      <w:r w:rsidRPr="001E51BA">
        <w:rPr>
          <w:rFonts w:asciiTheme="majorHAnsi" w:eastAsiaTheme="majorEastAsia" w:hAnsiTheme="majorHAnsi" w:cstheme="majorHAnsi" w:hint="eastAsia"/>
          <w:sz w:val="24"/>
          <w:szCs w:val="24"/>
        </w:rPr>
        <w:t>・</w:t>
      </w:r>
      <w:r w:rsidRPr="001E51BA">
        <w:rPr>
          <w:rFonts w:asciiTheme="majorHAnsi" w:eastAsiaTheme="majorEastAsia" w:hAnsiTheme="majorHAnsi" w:cstheme="majorHAnsi"/>
          <w:sz w:val="24"/>
          <w:szCs w:val="24"/>
        </w:rPr>
        <w:t>45</w:t>
      </w:r>
      <w:r w:rsidRPr="001E51BA">
        <w:rPr>
          <w:rFonts w:asciiTheme="majorHAnsi" w:eastAsiaTheme="majorEastAsia" w:hAnsiTheme="majorHAnsi" w:cstheme="majorHAnsi"/>
          <w:sz w:val="24"/>
          <w:szCs w:val="24"/>
        </w:rPr>
        <w:t>分</w:t>
      </w:r>
      <w:r w:rsidRPr="001E51BA">
        <w:rPr>
          <w:rFonts w:asciiTheme="majorHAnsi" w:eastAsiaTheme="majorEastAsia" w:hAnsiTheme="majorHAnsi" w:cstheme="majorHAnsi" w:hint="eastAsia"/>
          <w:sz w:val="24"/>
          <w:szCs w:val="24"/>
        </w:rPr>
        <w:t>間）</w:t>
      </w:r>
    </w:p>
    <w:tbl>
      <w:tblPr>
        <w:tblStyle w:val="a4"/>
        <w:tblW w:w="8736" w:type="dxa"/>
        <w:tblLook w:val="04A0" w:firstRow="1" w:lastRow="0" w:firstColumn="1" w:lastColumn="0" w:noHBand="0" w:noVBand="1"/>
      </w:tblPr>
      <w:tblGrid>
        <w:gridCol w:w="1052"/>
        <w:gridCol w:w="5180"/>
        <w:gridCol w:w="2504"/>
      </w:tblGrid>
      <w:tr w:rsidR="009B046E" w:rsidTr="004C339F">
        <w:tc>
          <w:tcPr>
            <w:tcW w:w="1052" w:type="dxa"/>
          </w:tcPr>
          <w:p w:rsidR="009B046E" w:rsidRPr="001E51BA" w:rsidRDefault="009B046E">
            <w:pPr>
              <w:rPr>
                <w:rFonts w:asciiTheme="majorHAnsi" w:eastAsiaTheme="majorEastAsia" w:hAnsiTheme="majorHAnsi" w:cstheme="majorHAnsi"/>
              </w:rPr>
            </w:pPr>
            <w:r w:rsidRPr="001E51BA">
              <w:rPr>
                <w:rFonts w:asciiTheme="majorHAnsi" w:eastAsiaTheme="majorEastAsia" w:hAnsiTheme="majorHAnsi" w:cstheme="majorHAnsi"/>
              </w:rPr>
              <w:t>時間</w:t>
            </w:r>
            <w:r w:rsidRPr="001E51BA">
              <w:rPr>
                <w:rFonts w:asciiTheme="majorHAnsi" w:eastAsiaTheme="majorEastAsia" w:hAnsiTheme="majorHAnsi" w:cstheme="majorHAnsi"/>
              </w:rPr>
              <w:t>(</w:t>
            </w:r>
            <w:r w:rsidRPr="001E51BA">
              <w:rPr>
                <w:rFonts w:asciiTheme="majorHAnsi" w:eastAsiaTheme="majorEastAsia" w:hAnsiTheme="majorHAnsi" w:cstheme="majorHAnsi"/>
              </w:rPr>
              <w:t>分</w:t>
            </w:r>
            <w:r w:rsidRPr="001E51BA">
              <w:rPr>
                <w:rFonts w:asciiTheme="majorHAnsi" w:eastAsiaTheme="majorEastAsia" w:hAnsiTheme="majorHAnsi" w:cstheme="majorHAnsi"/>
              </w:rPr>
              <w:t>)</w:t>
            </w:r>
          </w:p>
        </w:tc>
        <w:tc>
          <w:tcPr>
            <w:tcW w:w="5180" w:type="dxa"/>
          </w:tcPr>
          <w:p w:rsidR="009B046E" w:rsidRPr="001E51BA" w:rsidRDefault="009B046E">
            <w:pPr>
              <w:rPr>
                <w:rFonts w:asciiTheme="majorHAnsi" w:eastAsiaTheme="majorEastAsia" w:hAnsiTheme="majorHAnsi" w:cstheme="majorHAnsi"/>
              </w:rPr>
            </w:pPr>
            <w:r w:rsidRPr="001E51BA">
              <w:rPr>
                <w:rFonts w:asciiTheme="majorHAnsi" w:eastAsiaTheme="majorEastAsia" w:hAnsiTheme="majorHAnsi" w:cstheme="majorHAnsi"/>
              </w:rPr>
              <w:t>学習内容</w:t>
            </w:r>
          </w:p>
        </w:tc>
        <w:tc>
          <w:tcPr>
            <w:tcW w:w="2504" w:type="dxa"/>
          </w:tcPr>
          <w:p w:rsidR="009B046E" w:rsidRPr="001E51BA" w:rsidRDefault="009B046E">
            <w:pPr>
              <w:rPr>
                <w:rFonts w:asciiTheme="majorHAnsi" w:eastAsiaTheme="majorEastAsia" w:hAnsiTheme="majorHAnsi" w:cstheme="majorHAnsi"/>
              </w:rPr>
            </w:pPr>
            <w:r w:rsidRPr="001E51BA">
              <w:rPr>
                <w:rFonts w:asciiTheme="majorHAnsi" w:eastAsiaTheme="majorEastAsia" w:hAnsiTheme="majorHAnsi" w:cstheme="majorHAnsi"/>
              </w:rPr>
              <w:t>教材</w:t>
            </w:r>
          </w:p>
        </w:tc>
      </w:tr>
      <w:tr w:rsidR="009B046E" w:rsidTr="004C339F">
        <w:tc>
          <w:tcPr>
            <w:tcW w:w="1052" w:type="dxa"/>
          </w:tcPr>
          <w:p w:rsidR="009B046E" w:rsidRDefault="009B046E" w:rsidP="009B046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180" w:type="dxa"/>
          </w:tcPr>
          <w:p w:rsidR="001E51BA" w:rsidRPr="001E51BA" w:rsidRDefault="009B046E">
            <w:pPr>
              <w:rPr>
                <w:rFonts w:asciiTheme="majorHAnsi" w:eastAsiaTheme="majorEastAsia" w:hAnsiTheme="majorHAnsi" w:cstheme="majorHAnsi"/>
              </w:rPr>
            </w:pPr>
            <w:r w:rsidRPr="001E51BA">
              <w:rPr>
                <w:rFonts w:asciiTheme="majorHAnsi" w:eastAsiaTheme="majorEastAsia" w:hAnsiTheme="majorHAnsi" w:cstheme="majorHAnsi"/>
              </w:rPr>
              <w:t xml:space="preserve">1. </w:t>
            </w:r>
            <w:r w:rsidRPr="001E51BA">
              <w:rPr>
                <w:rFonts w:asciiTheme="majorHAnsi" w:eastAsiaTheme="majorEastAsia" w:hAnsiTheme="majorHAnsi" w:cstheme="majorHAnsi"/>
              </w:rPr>
              <w:t>はじめの説明</w:t>
            </w:r>
          </w:p>
        </w:tc>
        <w:tc>
          <w:tcPr>
            <w:tcW w:w="2504" w:type="dxa"/>
          </w:tcPr>
          <w:p w:rsidR="009B046E" w:rsidRDefault="009B046E"/>
        </w:tc>
      </w:tr>
      <w:tr w:rsidR="009B046E" w:rsidTr="004C339F">
        <w:tc>
          <w:tcPr>
            <w:tcW w:w="1052" w:type="dxa"/>
          </w:tcPr>
          <w:p w:rsidR="009B046E" w:rsidRDefault="0052126F" w:rsidP="009B046E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</w:p>
        </w:tc>
        <w:tc>
          <w:tcPr>
            <w:tcW w:w="5180" w:type="dxa"/>
          </w:tcPr>
          <w:p w:rsidR="009B046E" w:rsidRPr="001E51BA" w:rsidRDefault="009B046E">
            <w:pPr>
              <w:rPr>
                <w:rFonts w:asciiTheme="majorHAnsi" w:eastAsiaTheme="majorEastAsia" w:hAnsiTheme="majorHAnsi" w:cstheme="majorHAnsi"/>
              </w:rPr>
            </w:pPr>
            <w:r w:rsidRPr="001E51BA">
              <w:rPr>
                <w:rFonts w:asciiTheme="majorHAnsi" w:eastAsiaTheme="majorEastAsia" w:hAnsiTheme="majorHAnsi" w:cstheme="majorHAnsi"/>
              </w:rPr>
              <w:t xml:space="preserve">2. </w:t>
            </w:r>
            <w:r w:rsidRPr="001E51BA">
              <w:rPr>
                <w:rFonts w:asciiTheme="majorHAnsi" w:eastAsiaTheme="majorEastAsia" w:hAnsiTheme="majorHAnsi" w:cstheme="majorHAnsi"/>
              </w:rPr>
              <w:t>葉の季節変化の観察</w:t>
            </w:r>
          </w:p>
          <w:p w:rsidR="009B046E" w:rsidRPr="007109EE" w:rsidRDefault="001E51BA" w:rsidP="005C60D4">
            <w:pPr>
              <w:spacing w:after="80" w:line="260" w:lineRule="exact"/>
              <w:rPr>
                <w:sz w:val="18"/>
                <w:szCs w:val="18"/>
              </w:rPr>
            </w:pPr>
            <w:r w:rsidRPr="007109EE">
              <w:rPr>
                <w:rFonts w:hint="eastAsia"/>
                <w:sz w:val="18"/>
                <w:szCs w:val="18"/>
              </w:rPr>
              <w:t xml:space="preserve">　ブナの</w:t>
            </w:r>
            <w:r w:rsidRPr="007109EE">
              <w:rPr>
                <w:sz w:val="18"/>
                <w:szCs w:val="18"/>
              </w:rPr>
              <w:t>葉</w:t>
            </w:r>
            <w:r w:rsidRPr="007109EE">
              <w:rPr>
                <w:rFonts w:hint="eastAsia"/>
                <w:sz w:val="18"/>
                <w:szCs w:val="18"/>
              </w:rPr>
              <w:t>の画像について</w:t>
            </w:r>
            <w:r w:rsidRPr="007109EE">
              <w:rPr>
                <w:sz w:val="18"/>
                <w:szCs w:val="18"/>
              </w:rPr>
              <w:t>、それぞれ</w:t>
            </w:r>
            <w:r w:rsidRPr="007109EE">
              <w:rPr>
                <w:rFonts w:hint="eastAsia"/>
                <w:sz w:val="18"/>
                <w:szCs w:val="18"/>
              </w:rPr>
              <w:t>が</w:t>
            </w:r>
            <w:r w:rsidRPr="007109EE">
              <w:rPr>
                <w:sz w:val="18"/>
                <w:szCs w:val="18"/>
              </w:rPr>
              <w:t>どの</w:t>
            </w:r>
            <w:r w:rsidRPr="007109EE">
              <w:rPr>
                <w:rFonts w:hint="eastAsia"/>
                <w:sz w:val="18"/>
                <w:szCs w:val="18"/>
              </w:rPr>
              <w:t>季節か</w:t>
            </w:r>
            <w:r w:rsidRPr="007109EE">
              <w:rPr>
                <w:sz w:val="18"/>
                <w:szCs w:val="18"/>
              </w:rPr>
              <w:t>を考えさせる。</w:t>
            </w:r>
          </w:p>
          <w:p w:rsidR="007A5F7A" w:rsidRPr="007109EE" w:rsidRDefault="007A5F7A" w:rsidP="005C60D4">
            <w:pPr>
              <w:spacing w:after="80" w:line="260" w:lineRule="exact"/>
              <w:ind w:leftChars="50" w:left="353" w:hangingChars="138" w:hanging="248"/>
              <w:rPr>
                <w:sz w:val="18"/>
                <w:szCs w:val="18"/>
              </w:rPr>
            </w:pPr>
            <w:r w:rsidRPr="007109EE">
              <w:rPr>
                <w:rFonts w:hint="eastAsia"/>
                <w:sz w:val="18"/>
                <w:szCs w:val="18"/>
              </w:rPr>
              <w:t xml:space="preserve">(1) </w:t>
            </w:r>
            <w:r w:rsidRPr="007109EE">
              <w:rPr>
                <w:rFonts w:hint="eastAsia"/>
                <w:sz w:val="18"/>
                <w:szCs w:val="18"/>
              </w:rPr>
              <w:t>名刺サイズのカード</w:t>
            </w:r>
            <w:r w:rsidRPr="007109EE">
              <w:rPr>
                <w:sz w:val="18"/>
                <w:szCs w:val="18"/>
              </w:rPr>
              <w:t>を</w:t>
            </w:r>
            <w:r w:rsidRPr="007109EE">
              <w:rPr>
                <w:rFonts w:hint="eastAsia"/>
                <w:sz w:val="18"/>
                <w:szCs w:val="18"/>
              </w:rPr>
              <w:t>学習者の</w:t>
            </w:r>
            <w:r w:rsidRPr="007109EE">
              <w:rPr>
                <w:sz w:val="18"/>
                <w:szCs w:val="18"/>
              </w:rPr>
              <w:t>手元に配布するか、</w:t>
            </w:r>
            <w:r w:rsidRPr="007109EE">
              <w:rPr>
                <w:rFonts w:hint="eastAsia"/>
                <w:sz w:val="18"/>
                <w:szCs w:val="18"/>
              </w:rPr>
              <w:t>A4</w:t>
            </w:r>
            <w:r w:rsidRPr="007109EE">
              <w:rPr>
                <w:sz w:val="18"/>
                <w:szCs w:val="18"/>
              </w:rPr>
              <w:t>サイズの紙を</w:t>
            </w:r>
            <w:r w:rsidRPr="007109EE">
              <w:rPr>
                <w:rFonts w:hint="eastAsia"/>
                <w:sz w:val="18"/>
                <w:szCs w:val="18"/>
              </w:rPr>
              <w:t>黒板等に</w:t>
            </w:r>
            <w:r w:rsidRPr="007109EE">
              <w:rPr>
                <w:sz w:val="18"/>
                <w:szCs w:val="18"/>
              </w:rPr>
              <w:t>掲示する。</w:t>
            </w:r>
          </w:p>
          <w:p w:rsidR="009B046E" w:rsidRPr="007109EE" w:rsidRDefault="007A5F7A" w:rsidP="005C60D4">
            <w:pPr>
              <w:spacing w:after="80" w:line="260" w:lineRule="exact"/>
              <w:ind w:firstLineChars="50" w:firstLine="90"/>
              <w:rPr>
                <w:sz w:val="18"/>
                <w:szCs w:val="18"/>
              </w:rPr>
            </w:pPr>
            <w:r w:rsidRPr="007109EE">
              <w:rPr>
                <w:sz w:val="18"/>
                <w:szCs w:val="18"/>
              </w:rPr>
              <w:t>(2</w:t>
            </w:r>
            <w:r w:rsidR="001E51BA" w:rsidRPr="007109EE">
              <w:rPr>
                <w:sz w:val="18"/>
                <w:szCs w:val="18"/>
              </w:rPr>
              <w:t xml:space="preserve">) </w:t>
            </w:r>
            <w:r w:rsidR="001E51BA" w:rsidRPr="007109EE">
              <w:rPr>
                <w:rFonts w:hint="eastAsia"/>
                <w:sz w:val="18"/>
                <w:szCs w:val="18"/>
              </w:rPr>
              <w:t>8</w:t>
            </w:r>
            <w:r w:rsidR="001E51BA" w:rsidRPr="007109EE">
              <w:rPr>
                <w:rFonts w:hint="eastAsia"/>
                <w:sz w:val="18"/>
                <w:szCs w:val="18"/>
              </w:rPr>
              <w:t>枚</w:t>
            </w:r>
            <w:r w:rsidR="001E51BA" w:rsidRPr="007109EE">
              <w:rPr>
                <w:sz w:val="18"/>
                <w:szCs w:val="18"/>
              </w:rPr>
              <w:t>が難しければ、春夏秋冬の</w:t>
            </w:r>
            <w:r w:rsidR="001E51BA" w:rsidRPr="007109EE">
              <w:rPr>
                <w:sz w:val="18"/>
                <w:szCs w:val="18"/>
              </w:rPr>
              <w:t>4</w:t>
            </w:r>
            <w:r w:rsidR="001E51BA" w:rsidRPr="007109EE">
              <w:rPr>
                <w:sz w:val="18"/>
                <w:szCs w:val="18"/>
              </w:rPr>
              <w:t>枚でも可。</w:t>
            </w:r>
          </w:p>
          <w:p w:rsidR="001E51BA" w:rsidRPr="007109EE" w:rsidRDefault="007A5F7A" w:rsidP="005C60D4">
            <w:pPr>
              <w:spacing w:after="80" w:line="260" w:lineRule="exact"/>
              <w:ind w:leftChars="50" w:left="353" w:hangingChars="138" w:hanging="248"/>
              <w:rPr>
                <w:sz w:val="18"/>
                <w:szCs w:val="18"/>
              </w:rPr>
            </w:pPr>
            <w:r w:rsidRPr="007109EE">
              <w:rPr>
                <w:rFonts w:hint="eastAsia"/>
                <w:sz w:val="18"/>
                <w:szCs w:val="18"/>
              </w:rPr>
              <w:t>(3</w:t>
            </w:r>
            <w:r w:rsidR="001E51BA" w:rsidRPr="007109EE">
              <w:rPr>
                <w:rFonts w:hint="eastAsia"/>
                <w:sz w:val="18"/>
                <w:szCs w:val="18"/>
              </w:rPr>
              <w:t>)</w:t>
            </w:r>
            <w:r w:rsidR="001E51BA" w:rsidRPr="007109EE">
              <w:rPr>
                <w:sz w:val="18"/>
                <w:szCs w:val="18"/>
              </w:rPr>
              <w:t xml:space="preserve"> 8</w:t>
            </w:r>
            <w:r w:rsidR="001E51BA" w:rsidRPr="007109EE">
              <w:rPr>
                <w:sz w:val="18"/>
                <w:szCs w:val="18"/>
              </w:rPr>
              <w:t>枚</w:t>
            </w:r>
            <w:r w:rsidR="001E51BA" w:rsidRPr="007109EE">
              <w:rPr>
                <w:rFonts w:hint="eastAsia"/>
                <w:sz w:val="18"/>
                <w:szCs w:val="18"/>
              </w:rPr>
              <w:t>の</w:t>
            </w:r>
            <w:r w:rsidR="001E51BA" w:rsidRPr="007109EE">
              <w:rPr>
                <w:sz w:val="18"/>
                <w:szCs w:val="18"/>
              </w:rPr>
              <w:t>場合は、最初に</w:t>
            </w:r>
            <w:r w:rsidR="001E51BA" w:rsidRPr="007109EE">
              <w:rPr>
                <w:rFonts w:hint="eastAsia"/>
                <w:sz w:val="18"/>
                <w:szCs w:val="18"/>
              </w:rPr>
              <w:t>春夏秋冬に</w:t>
            </w:r>
            <w:r w:rsidR="001E51BA" w:rsidRPr="007109EE">
              <w:rPr>
                <w:sz w:val="18"/>
                <w:szCs w:val="18"/>
              </w:rPr>
              <w:t>分けてから、</w:t>
            </w:r>
            <w:r w:rsidR="001E51BA" w:rsidRPr="007109EE">
              <w:rPr>
                <w:rFonts w:hint="eastAsia"/>
                <w:sz w:val="18"/>
                <w:szCs w:val="18"/>
              </w:rPr>
              <w:t>各</w:t>
            </w:r>
            <w:r w:rsidR="001E51BA" w:rsidRPr="007109EE">
              <w:rPr>
                <w:sz w:val="18"/>
                <w:szCs w:val="18"/>
              </w:rPr>
              <w:t>季節の中での順番を考えさせる</w:t>
            </w:r>
            <w:r w:rsidR="001E51BA" w:rsidRPr="007109EE">
              <w:rPr>
                <w:rFonts w:hint="eastAsia"/>
                <w:sz w:val="18"/>
                <w:szCs w:val="18"/>
              </w:rPr>
              <w:t>のも</w:t>
            </w:r>
            <w:r w:rsidR="001E51BA" w:rsidRPr="007109EE">
              <w:rPr>
                <w:sz w:val="18"/>
                <w:szCs w:val="18"/>
              </w:rPr>
              <w:t>良い。</w:t>
            </w:r>
          </w:p>
          <w:p w:rsidR="001E51BA" w:rsidRPr="001E51BA" w:rsidRDefault="001E51BA" w:rsidP="005C60D4">
            <w:pPr>
              <w:spacing w:after="80" w:line="260" w:lineRule="exact"/>
              <w:ind w:firstLineChars="50" w:firstLine="90"/>
            </w:pPr>
            <w:r w:rsidRPr="007109EE">
              <w:rPr>
                <w:sz w:val="18"/>
                <w:szCs w:val="18"/>
              </w:rPr>
              <w:t>(</w:t>
            </w:r>
            <w:r w:rsidRPr="007109EE">
              <w:rPr>
                <w:rFonts w:hint="eastAsia"/>
                <w:sz w:val="18"/>
                <w:szCs w:val="18"/>
              </w:rPr>
              <w:t>4</w:t>
            </w:r>
            <w:r w:rsidRPr="007109EE">
              <w:rPr>
                <w:sz w:val="18"/>
                <w:szCs w:val="18"/>
              </w:rPr>
              <w:t xml:space="preserve">) </w:t>
            </w:r>
            <w:r w:rsidRPr="007109EE">
              <w:rPr>
                <w:rFonts w:hint="eastAsia"/>
                <w:sz w:val="18"/>
                <w:szCs w:val="18"/>
              </w:rPr>
              <w:t>ヒントとして</w:t>
            </w:r>
            <w:r w:rsidR="007A5F7A" w:rsidRPr="007109EE">
              <w:rPr>
                <w:rFonts w:hint="eastAsia"/>
                <w:sz w:val="18"/>
                <w:szCs w:val="18"/>
              </w:rPr>
              <w:t>動画</w:t>
            </w:r>
            <w:r w:rsidRPr="007109EE">
              <w:rPr>
                <w:rFonts w:hint="eastAsia"/>
                <w:sz w:val="18"/>
                <w:szCs w:val="18"/>
              </w:rPr>
              <w:t>を</w:t>
            </w:r>
            <w:r w:rsidRPr="007109EE">
              <w:rPr>
                <w:sz w:val="18"/>
                <w:szCs w:val="18"/>
              </w:rPr>
              <w:t>提示しても良い。</w:t>
            </w:r>
          </w:p>
        </w:tc>
        <w:tc>
          <w:tcPr>
            <w:tcW w:w="2504" w:type="dxa"/>
          </w:tcPr>
          <w:p w:rsidR="009B046E" w:rsidRPr="001E51BA" w:rsidRDefault="001E51BA">
            <w:pPr>
              <w:rPr>
                <w:rFonts w:ascii="メイリオ" w:eastAsia="メイリオ" w:hAnsi="メイリオ" w:cs="メイリオ"/>
              </w:rPr>
            </w:pPr>
            <w:r w:rsidRPr="001E51BA">
              <w:rPr>
                <w:rFonts w:ascii="メイリオ" w:eastAsia="メイリオ" w:hAnsi="メイリオ" w:cs="メイリオ" w:hint="eastAsia"/>
              </w:rPr>
              <w:t>ブナ</w:t>
            </w:r>
            <w:r w:rsidRPr="001E51BA">
              <w:rPr>
                <w:rFonts w:ascii="メイリオ" w:eastAsia="メイリオ" w:hAnsi="メイリオ" w:cs="メイリオ"/>
              </w:rPr>
              <w:t>並べ替えクイズ</w:t>
            </w:r>
          </w:p>
          <w:p w:rsidR="001E51BA" w:rsidRPr="007109EE" w:rsidRDefault="001E51BA" w:rsidP="004C339F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7109EE">
              <w:rPr>
                <w:rFonts w:asciiTheme="minorEastAsia" w:hAnsiTheme="minorEastAsia" w:hint="eastAsia"/>
                <w:sz w:val="18"/>
                <w:szCs w:val="18"/>
              </w:rPr>
              <w:t>（名刺サイズの</w:t>
            </w:r>
            <w:r w:rsidRPr="007109EE">
              <w:rPr>
                <w:rFonts w:asciiTheme="minorEastAsia" w:hAnsiTheme="minorEastAsia"/>
                <w:sz w:val="18"/>
                <w:szCs w:val="18"/>
              </w:rPr>
              <w:t>カード</w:t>
            </w:r>
            <w:r w:rsidRPr="007109EE">
              <w:rPr>
                <w:rFonts w:asciiTheme="minorEastAsia" w:hAnsiTheme="minorEastAsia" w:hint="eastAsia"/>
                <w:sz w:val="18"/>
                <w:szCs w:val="18"/>
              </w:rPr>
              <w:t>もしく</w:t>
            </w:r>
            <w:r w:rsidRPr="007109EE">
              <w:rPr>
                <w:sz w:val="18"/>
                <w:szCs w:val="18"/>
              </w:rPr>
              <w:t>は</w:t>
            </w:r>
            <w:r w:rsidRPr="007109EE">
              <w:rPr>
                <w:sz w:val="18"/>
                <w:szCs w:val="18"/>
              </w:rPr>
              <w:t>A4</w:t>
            </w:r>
            <w:r w:rsidRPr="007109EE">
              <w:rPr>
                <w:rFonts w:hint="eastAsia"/>
                <w:sz w:val="18"/>
                <w:szCs w:val="18"/>
              </w:rPr>
              <w:t>サイズの紙</w:t>
            </w:r>
            <w:r w:rsidRPr="007109EE">
              <w:rPr>
                <w:sz w:val="18"/>
                <w:szCs w:val="18"/>
              </w:rPr>
              <w:t>）</w:t>
            </w:r>
          </w:p>
        </w:tc>
      </w:tr>
      <w:tr w:rsidR="009B046E" w:rsidTr="004C339F">
        <w:tc>
          <w:tcPr>
            <w:tcW w:w="1052" w:type="dxa"/>
          </w:tcPr>
          <w:p w:rsidR="009B046E" w:rsidRDefault="001E51BA" w:rsidP="009B046E">
            <w:pPr>
              <w:jc w:val="center"/>
            </w:pPr>
            <w:r>
              <w:rPr>
                <w:rFonts w:hint="eastAsia"/>
              </w:rPr>
              <w:t>20</w:t>
            </w:r>
            <w:r w:rsidR="0052126F">
              <w:rPr>
                <w:rFonts w:hint="eastAsia"/>
              </w:rPr>
              <w:t>～</w:t>
            </w:r>
            <w:r w:rsidR="0052126F">
              <w:rPr>
                <w:rFonts w:hint="eastAsia"/>
              </w:rPr>
              <w:t>25</w:t>
            </w:r>
          </w:p>
        </w:tc>
        <w:tc>
          <w:tcPr>
            <w:tcW w:w="5180" w:type="dxa"/>
          </w:tcPr>
          <w:p w:rsidR="009B046E" w:rsidRDefault="001E51BA">
            <w:r>
              <w:rPr>
                <w:rFonts w:asciiTheme="majorHAnsi" w:eastAsiaTheme="majorEastAsia" w:hAnsiTheme="majorHAnsi" w:cstheme="majorHAnsi" w:hint="eastAsia"/>
              </w:rPr>
              <w:t>3</w:t>
            </w:r>
            <w:r w:rsidRPr="001E51BA">
              <w:rPr>
                <w:rFonts w:asciiTheme="majorHAnsi" w:eastAsiaTheme="majorEastAsia" w:hAnsiTheme="majorHAnsi" w:cstheme="majorHAnsi"/>
              </w:rPr>
              <w:t xml:space="preserve">. </w:t>
            </w:r>
            <w:r w:rsidR="007A5F7A">
              <w:rPr>
                <w:rFonts w:asciiTheme="majorHAnsi" w:eastAsiaTheme="majorEastAsia" w:hAnsiTheme="majorHAnsi" w:cstheme="majorHAnsi" w:hint="eastAsia"/>
              </w:rPr>
              <w:t>山</w:t>
            </w:r>
            <w:r w:rsidRPr="001E51BA">
              <w:rPr>
                <w:rFonts w:asciiTheme="majorHAnsi" w:eastAsiaTheme="majorEastAsia" w:hAnsiTheme="majorHAnsi" w:cstheme="majorHAnsi"/>
              </w:rPr>
              <w:t>の季節変化の観察</w:t>
            </w:r>
          </w:p>
          <w:p w:rsidR="001E51BA" w:rsidRPr="007109EE" w:rsidRDefault="007A5F7A" w:rsidP="005C60D4">
            <w:pPr>
              <w:spacing w:after="80" w:line="260" w:lineRule="exact"/>
              <w:rPr>
                <w:sz w:val="18"/>
                <w:szCs w:val="18"/>
              </w:rPr>
            </w:pPr>
            <w:r w:rsidRPr="007109EE">
              <w:rPr>
                <w:rFonts w:hint="eastAsia"/>
                <w:sz w:val="18"/>
                <w:szCs w:val="18"/>
              </w:rPr>
              <w:t xml:space="preserve">　</w:t>
            </w:r>
            <w:r w:rsidRPr="007109EE">
              <w:rPr>
                <w:sz w:val="18"/>
                <w:szCs w:val="18"/>
              </w:rPr>
              <w:t>山の風景の画像</w:t>
            </w:r>
            <w:r w:rsidRPr="007109EE">
              <w:rPr>
                <w:rFonts w:hint="eastAsia"/>
                <w:sz w:val="18"/>
                <w:szCs w:val="18"/>
              </w:rPr>
              <w:t>について</w:t>
            </w:r>
            <w:r w:rsidRPr="007109EE">
              <w:rPr>
                <w:sz w:val="18"/>
                <w:szCs w:val="18"/>
              </w:rPr>
              <w:t>、</w:t>
            </w:r>
            <w:r w:rsidRPr="007109EE">
              <w:rPr>
                <w:rFonts w:hint="eastAsia"/>
                <w:sz w:val="18"/>
                <w:szCs w:val="18"/>
              </w:rPr>
              <w:t>季節の</w:t>
            </w:r>
            <w:r w:rsidRPr="007109EE">
              <w:rPr>
                <w:sz w:val="18"/>
                <w:szCs w:val="18"/>
              </w:rPr>
              <w:t>順</w:t>
            </w:r>
            <w:r w:rsidR="007109EE" w:rsidRPr="007109EE">
              <w:rPr>
                <w:sz w:val="18"/>
                <w:szCs w:val="18"/>
              </w:rPr>
              <w:t>を考え</w:t>
            </w:r>
            <w:r w:rsidR="007109EE" w:rsidRPr="007109EE">
              <w:rPr>
                <w:rFonts w:hint="eastAsia"/>
                <w:sz w:val="18"/>
                <w:szCs w:val="18"/>
              </w:rPr>
              <w:t>させる</w:t>
            </w:r>
            <w:r w:rsidRPr="007109EE">
              <w:rPr>
                <w:sz w:val="18"/>
                <w:szCs w:val="18"/>
              </w:rPr>
              <w:t>。</w:t>
            </w:r>
          </w:p>
          <w:p w:rsidR="007A5F7A" w:rsidRPr="007109EE" w:rsidRDefault="007A5F7A" w:rsidP="005C60D4">
            <w:pPr>
              <w:spacing w:after="80" w:line="260" w:lineRule="exact"/>
              <w:rPr>
                <w:sz w:val="18"/>
                <w:szCs w:val="18"/>
              </w:rPr>
            </w:pPr>
            <w:r w:rsidRPr="007109EE">
              <w:rPr>
                <w:sz w:val="18"/>
                <w:szCs w:val="18"/>
              </w:rPr>
              <w:t xml:space="preserve"> (1) </w:t>
            </w:r>
            <w:r w:rsidRPr="007109EE">
              <w:rPr>
                <w:rFonts w:hint="eastAsia"/>
                <w:sz w:val="18"/>
                <w:szCs w:val="18"/>
              </w:rPr>
              <w:t>名刺サイズのカード</w:t>
            </w:r>
            <w:r w:rsidRPr="007109EE">
              <w:rPr>
                <w:sz w:val="18"/>
                <w:szCs w:val="18"/>
              </w:rPr>
              <w:t>を学習者の手元に配布。</w:t>
            </w:r>
          </w:p>
          <w:p w:rsidR="007A5F7A" w:rsidRPr="007109EE" w:rsidRDefault="007A5F7A" w:rsidP="005C60D4">
            <w:pPr>
              <w:spacing w:after="80" w:line="260" w:lineRule="exact"/>
              <w:ind w:left="338" w:hangingChars="188" w:hanging="338"/>
              <w:rPr>
                <w:sz w:val="18"/>
                <w:szCs w:val="18"/>
              </w:rPr>
            </w:pPr>
            <w:r w:rsidRPr="007109EE">
              <w:rPr>
                <w:sz w:val="18"/>
                <w:szCs w:val="18"/>
              </w:rPr>
              <w:t xml:space="preserve"> (2) </w:t>
            </w:r>
            <w:r w:rsidRPr="007109EE">
              <w:rPr>
                <w:rFonts w:hint="eastAsia"/>
                <w:sz w:val="18"/>
                <w:szCs w:val="18"/>
              </w:rPr>
              <w:t>葉の</w:t>
            </w:r>
            <w:r w:rsidRPr="007109EE">
              <w:rPr>
                <w:sz w:val="18"/>
                <w:szCs w:val="18"/>
              </w:rPr>
              <w:t>季節変化を</w:t>
            </w:r>
            <w:r w:rsidRPr="007109EE">
              <w:rPr>
                <w:sz w:val="18"/>
                <w:szCs w:val="18"/>
              </w:rPr>
              <w:t>4</w:t>
            </w:r>
            <w:r w:rsidRPr="007109EE">
              <w:rPr>
                <w:sz w:val="18"/>
                <w:szCs w:val="18"/>
              </w:rPr>
              <w:t>枚で行った場合は、</w:t>
            </w:r>
            <w:r w:rsidR="007109EE" w:rsidRPr="007109EE">
              <w:rPr>
                <w:rFonts w:hint="eastAsia"/>
                <w:sz w:val="18"/>
                <w:szCs w:val="18"/>
              </w:rPr>
              <w:t>それを</w:t>
            </w:r>
            <w:r w:rsidR="007109EE" w:rsidRPr="007109EE">
              <w:rPr>
                <w:sz w:val="18"/>
                <w:szCs w:val="18"/>
              </w:rPr>
              <w:t>踏まえて、最初に</w:t>
            </w:r>
            <w:r w:rsidRPr="007109EE">
              <w:rPr>
                <w:rFonts w:hint="eastAsia"/>
                <w:sz w:val="18"/>
                <w:szCs w:val="18"/>
              </w:rPr>
              <w:t>山の</w:t>
            </w:r>
            <w:r w:rsidRPr="007109EE">
              <w:rPr>
                <w:sz w:val="18"/>
                <w:szCs w:val="18"/>
              </w:rPr>
              <w:t>8</w:t>
            </w:r>
            <w:r w:rsidRPr="007109EE">
              <w:rPr>
                <w:sz w:val="18"/>
                <w:szCs w:val="18"/>
              </w:rPr>
              <w:t>枚</w:t>
            </w:r>
            <w:r w:rsidRPr="007109EE">
              <w:rPr>
                <w:rFonts w:hint="eastAsia"/>
                <w:sz w:val="18"/>
                <w:szCs w:val="18"/>
              </w:rPr>
              <w:t>を春夏秋冬に</w:t>
            </w:r>
            <w:r w:rsidRPr="007109EE">
              <w:rPr>
                <w:sz w:val="18"/>
                <w:szCs w:val="18"/>
              </w:rPr>
              <w:t>分けてから、</w:t>
            </w:r>
            <w:r w:rsidRPr="007109EE">
              <w:rPr>
                <w:rFonts w:hint="eastAsia"/>
                <w:sz w:val="18"/>
                <w:szCs w:val="18"/>
              </w:rPr>
              <w:t>各</w:t>
            </w:r>
            <w:r w:rsidRPr="007109EE">
              <w:rPr>
                <w:sz w:val="18"/>
                <w:szCs w:val="18"/>
              </w:rPr>
              <w:t>季節の中での順番を考えさせる</w:t>
            </w:r>
            <w:r w:rsidRPr="007109EE">
              <w:rPr>
                <w:rFonts w:hint="eastAsia"/>
                <w:sz w:val="18"/>
                <w:szCs w:val="18"/>
              </w:rPr>
              <w:t>のも</w:t>
            </w:r>
            <w:r w:rsidRPr="007109EE">
              <w:rPr>
                <w:sz w:val="18"/>
                <w:szCs w:val="18"/>
              </w:rPr>
              <w:t>良い。</w:t>
            </w:r>
          </w:p>
          <w:p w:rsidR="007A5F7A" w:rsidRPr="007109EE" w:rsidRDefault="007A5F7A" w:rsidP="005C60D4">
            <w:pPr>
              <w:spacing w:after="80" w:line="260" w:lineRule="exact"/>
              <w:ind w:left="338" w:hangingChars="188" w:hanging="338"/>
              <w:rPr>
                <w:sz w:val="18"/>
                <w:szCs w:val="18"/>
              </w:rPr>
            </w:pPr>
            <w:r w:rsidRPr="007109EE">
              <w:rPr>
                <w:rFonts w:hint="eastAsia"/>
                <w:sz w:val="18"/>
                <w:szCs w:val="18"/>
              </w:rPr>
              <w:t xml:space="preserve"> </w:t>
            </w:r>
            <w:r w:rsidRPr="007109EE">
              <w:rPr>
                <w:sz w:val="18"/>
                <w:szCs w:val="18"/>
              </w:rPr>
              <w:t xml:space="preserve">(3) </w:t>
            </w:r>
            <w:r w:rsidRPr="007109EE">
              <w:rPr>
                <w:rFonts w:hint="eastAsia"/>
                <w:sz w:val="18"/>
                <w:szCs w:val="18"/>
              </w:rPr>
              <w:t>ヒント</w:t>
            </w:r>
            <w:r w:rsidRPr="007109EE">
              <w:rPr>
                <w:sz w:val="18"/>
                <w:szCs w:val="18"/>
              </w:rPr>
              <w:t>として動画を提示しても良い。その</w:t>
            </w:r>
            <w:r w:rsidRPr="007109EE">
              <w:rPr>
                <w:rFonts w:hint="eastAsia"/>
                <w:sz w:val="18"/>
                <w:szCs w:val="18"/>
              </w:rPr>
              <w:t>場合</w:t>
            </w:r>
            <w:r w:rsidRPr="007109EE">
              <w:rPr>
                <w:sz w:val="18"/>
                <w:szCs w:val="18"/>
              </w:rPr>
              <w:t>、動画を見て気づいたことや、考えが変わった点を発表させる</w:t>
            </w:r>
            <w:r w:rsidRPr="007109EE">
              <w:rPr>
                <w:rFonts w:hint="eastAsia"/>
                <w:sz w:val="18"/>
                <w:szCs w:val="18"/>
              </w:rPr>
              <w:t>のも</w:t>
            </w:r>
            <w:r w:rsidRPr="007109EE">
              <w:rPr>
                <w:sz w:val="18"/>
                <w:szCs w:val="18"/>
              </w:rPr>
              <w:t>良い。</w:t>
            </w:r>
          </w:p>
          <w:p w:rsidR="007109EE" w:rsidRPr="007A5F7A" w:rsidRDefault="007109EE" w:rsidP="005C60D4">
            <w:pPr>
              <w:spacing w:after="80" w:line="260" w:lineRule="exact"/>
              <w:ind w:left="338" w:hangingChars="188" w:hanging="338"/>
            </w:pPr>
            <w:r w:rsidRPr="007109EE">
              <w:rPr>
                <w:rFonts w:hint="eastAsia"/>
                <w:sz w:val="18"/>
                <w:szCs w:val="18"/>
              </w:rPr>
              <w:t xml:space="preserve"> </w:t>
            </w:r>
            <w:r w:rsidRPr="007109EE">
              <w:rPr>
                <w:sz w:val="18"/>
                <w:szCs w:val="18"/>
              </w:rPr>
              <w:t xml:space="preserve">(4) </w:t>
            </w:r>
            <w:r w:rsidRPr="007109EE">
              <w:rPr>
                <w:sz w:val="18"/>
                <w:szCs w:val="18"/>
              </w:rPr>
              <w:t>春から冬へと並べるよう指定する</w:t>
            </w:r>
            <w:r w:rsidRPr="007109EE">
              <w:rPr>
                <w:rFonts w:hint="eastAsia"/>
                <w:sz w:val="18"/>
                <w:szCs w:val="18"/>
              </w:rPr>
              <w:t>場合と</w:t>
            </w:r>
            <w:r w:rsidRPr="007109EE">
              <w:rPr>
                <w:sz w:val="18"/>
                <w:szCs w:val="18"/>
              </w:rPr>
              <w:t>、特に</w:t>
            </w:r>
            <w:r w:rsidRPr="007109EE">
              <w:rPr>
                <w:rFonts w:hint="eastAsia"/>
                <w:sz w:val="18"/>
                <w:szCs w:val="18"/>
              </w:rPr>
              <w:t>指示を</w:t>
            </w:r>
            <w:r w:rsidRPr="007109EE">
              <w:rPr>
                <w:sz w:val="18"/>
                <w:szCs w:val="18"/>
              </w:rPr>
              <w:t>与えない場合とでは、後者</w:t>
            </w:r>
            <w:r w:rsidRPr="007109EE">
              <w:rPr>
                <w:rFonts w:hint="eastAsia"/>
                <w:sz w:val="18"/>
                <w:szCs w:val="18"/>
              </w:rPr>
              <w:t>のほうが</w:t>
            </w:r>
            <w:r w:rsidRPr="007109EE">
              <w:rPr>
                <w:sz w:val="18"/>
                <w:szCs w:val="18"/>
              </w:rPr>
              <w:t>難易度が上がることに留意する。あえて指示を与えずに</w:t>
            </w:r>
            <w:r w:rsidRPr="007109EE">
              <w:rPr>
                <w:rFonts w:hint="eastAsia"/>
                <w:sz w:val="18"/>
                <w:szCs w:val="18"/>
              </w:rPr>
              <w:t>、</w:t>
            </w:r>
            <w:r w:rsidRPr="007109EE">
              <w:rPr>
                <w:sz w:val="18"/>
                <w:szCs w:val="18"/>
              </w:rPr>
              <w:t>季節が循環してい</w:t>
            </w:r>
            <w:r w:rsidRPr="007109EE">
              <w:rPr>
                <w:rFonts w:hint="eastAsia"/>
                <w:sz w:val="18"/>
                <w:szCs w:val="18"/>
              </w:rPr>
              <w:t>る</w:t>
            </w:r>
            <w:r w:rsidRPr="007109EE">
              <w:rPr>
                <w:sz w:val="18"/>
                <w:szCs w:val="18"/>
              </w:rPr>
              <w:t>ことに気づかせるという使い方も考えられる。</w:t>
            </w:r>
          </w:p>
        </w:tc>
        <w:tc>
          <w:tcPr>
            <w:tcW w:w="2504" w:type="dxa"/>
          </w:tcPr>
          <w:p w:rsidR="007A5F7A" w:rsidRPr="001E51BA" w:rsidRDefault="007A5F7A" w:rsidP="007A5F7A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山</w:t>
            </w:r>
            <w:r>
              <w:rPr>
                <w:rFonts w:ascii="メイリオ" w:eastAsia="メイリオ" w:hAnsi="メイリオ" w:cs="メイリオ"/>
              </w:rPr>
              <w:t>並べ替えクイズ</w:t>
            </w:r>
          </w:p>
          <w:p w:rsidR="009B046E" w:rsidRPr="007109EE" w:rsidRDefault="007A5F7A" w:rsidP="007A5F7A">
            <w:pPr>
              <w:rPr>
                <w:sz w:val="18"/>
                <w:szCs w:val="18"/>
              </w:rPr>
            </w:pPr>
            <w:r w:rsidRPr="007109EE">
              <w:rPr>
                <w:rFonts w:asciiTheme="minorEastAsia" w:hAnsiTheme="minorEastAsia" w:hint="eastAsia"/>
                <w:sz w:val="18"/>
                <w:szCs w:val="18"/>
              </w:rPr>
              <w:t>（名刺サイズの</w:t>
            </w:r>
            <w:r w:rsidRPr="007109EE">
              <w:rPr>
                <w:rFonts w:asciiTheme="minorEastAsia" w:hAnsiTheme="minorEastAsia"/>
                <w:sz w:val="18"/>
                <w:szCs w:val="18"/>
              </w:rPr>
              <w:t>カード</w:t>
            </w:r>
            <w:r w:rsidRPr="007109EE">
              <w:rPr>
                <w:sz w:val="18"/>
                <w:szCs w:val="18"/>
              </w:rPr>
              <w:t>）</w:t>
            </w:r>
          </w:p>
        </w:tc>
      </w:tr>
      <w:tr w:rsidR="007109EE" w:rsidTr="004C339F">
        <w:tc>
          <w:tcPr>
            <w:tcW w:w="1052" w:type="dxa"/>
          </w:tcPr>
          <w:p w:rsidR="007109EE" w:rsidRDefault="0052126F" w:rsidP="009B046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180" w:type="dxa"/>
          </w:tcPr>
          <w:p w:rsidR="005C60D4" w:rsidRDefault="005C60D4" w:rsidP="005C60D4">
            <w:r>
              <w:rPr>
                <w:rFonts w:asciiTheme="majorHAnsi" w:eastAsiaTheme="majorEastAsia" w:hAnsiTheme="majorHAnsi" w:cstheme="majorHAnsi" w:hint="eastAsia"/>
              </w:rPr>
              <w:t>4</w:t>
            </w:r>
            <w:r w:rsidRPr="001E51BA">
              <w:rPr>
                <w:rFonts w:asciiTheme="majorHAnsi" w:eastAsiaTheme="majorEastAsia" w:hAnsiTheme="majorHAnsi" w:cstheme="majorHAnsi"/>
              </w:rPr>
              <w:t xml:space="preserve">. </w:t>
            </w:r>
            <w:r>
              <w:rPr>
                <w:rFonts w:asciiTheme="majorHAnsi" w:eastAsiaTheme="majorEastAsia" w:hAnsiTheme="majorHAnsi" w:cstheme="majorHAnsi" w:hint="eastAsia"/>
              </w:rPr>
              <w:t>まとめ</w:t>
            </w:r>
          </w:p>
          <w:p w:rsidR="007109EE" w:rsidRDefault="005C60D4" w:rsidP="007D0528">
            <w:pPr>
              <w:spacing w:after="80" w:line="260" w:lineRule="exact"/>
              <w:rPr>
                <w:rFonts w:asciiTheme="majorHAnsi" w:eastAsiaTheme="majorEastAsia" w:hAnsiTheme="majorHAnsi" w:cstheme="majorHAnsi"/>
              </w:rPr>
            </w:pPr>
            <w:r w:rsidRPr="007109E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画像で</w:t>
            </w:r>
            <w:r>
              <w:rPr>
                <w:sz w:val="18"/>
                <w:szCs w:val="18"/>
              </w:rPr>
              <w:t>観察した</w:t>
            </w:r>
            <w:r>
              <w:rPr>
                <w:rFonts w:hint="eastAsia"/>
                <w:sz w:val="18"/>
                <w:szCs w:val="18"/>
              </w:rPr>
              <w:t>季節変化が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身の回り</w:t>
            </w:r>
            <w:r>
              <w:rPr>
                <w:sz w:val="18"/>
                <w:szCs w:val="18"/>
              </w:rPr>
              <w:t>でも</w:t>
            </w:r>
            <w:r>
              <w:rPr>
                <w:rFonts w:hint="eastAsia"/>
                <w:sz w:val="18"/>
                <w:szCs w:val="18"/>
              </w:rPr>
              <w:t>起こっていることを</w:t>
            </w:r>
            <w:r w:rsidR="007D0528">
              <w:rPr>
                <w:rFonts w:hint="eastAsia"/>
                <w:sz w:val="18"/>
                <w:szCs w:val="18"/>
              </w:rPr>
              <w:t>認識</w:t>
            </w:r>
            <w:r>
              <w:rPr>
                <w:sz w:val="18"/>
                <w:szCs w:val="18"/>
              </w:rPr>
              <w:t>させる</w:t>
            </w:r>
            <w:r w:rsidR="007D0528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504" w:type="dxa"/>
          </w:tcPr>
          <w:p w:rsidR="007109EE" w:rsidRDefault="007109EE" w:rsidP="007A5F7A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9B046E" w:rsidRPr="005C60D4" w:rsidRDefault="005427E0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2B58EA6C" wp14:editId="0D25EFCE">
            <wp:simplePos x="0" y="0"/>
            <wp:positionH relativeFrom="margin">
              <wp:posOffset>-156210</wp:posOffset>
            </wp:positionH>
            <wp:positionV relativeFrom="paragraph">
              <wp:posOffset>454025</wp:posOffset>
            </wp:positionV>
            <wp:extent cx="2619375" cy="582083"/>
            <wp:effectExtent l="0" t="0" r="0" b="8890"/>
            <wp:wrapNone/>
            <wp:docPr id="2" name="図 2" descr="D:\Dropbox\CyberForest\cyberforestLOGObic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CyberForest\cyberforestLOGObic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8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046E" w:rsidRPr="005C60D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70A" w:rsidRDefault="00B7770A" w:rsidP="005427E0">
      <w:r>
        <w:separator/>
      </w:r>
    </w:p>
  </w:endnote>
  <w:endnote w:type="continuationSeparator" w:id="0">
    <w:p w:rsidR="00B7770A" w:rsidRDefault="00B7770A" w:rsidP="0054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7E0" w:rsidRDefault="005427E0" w:rsidP="005427E0">
    <w:pPr>
      <w:pStyle w:val="a7"/>
      <w:jc w:val="right"/>
    </w:pPr>
    <w:r w:rsidRPr="005427E0">
      <w:t xml:space="preserve">CC BY-SA by </w:t>
    </w:r>
    <w:proofErr w:type="spellStart"/>
    <w:r w:rsidRPr="005427E0">
      <w:t>Cyberforest</w:t>
    </w:r>
    <w:proofErr w:type="spellEnd"/>
    <w:r w:rsidRPr="005427E0">
      <w:t>, The Univ. of Tokyo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70A" w:rsidRDefault="00B7770A" w:rsidP="005427E0">
      <w:r>
        <w:separator/>
      </w:r>
    </w:p>
  </w:footnote>
  <w:footnote w:type="continuationSeparator" w:id="0">
    <w:p w:rsidR="00B7770A" w:rsidRDefault="00B7770A" w:rsidP="00542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EA" w:rsidRDefault="009557EA" w:rsidP="009557EA">
    <w:pPr>
      <w:pStyle w:val="a5"/>
      <w:jc w:val="right"/>
    </w:pPr>
    <w:r>
      <w:rPr>
        <w:rFonts w:hint="eastAsia"/>
      </w:rPr>
      <w:t>2013/08/06</w:t>
    </w:r>
  </w:p>
  <w:p w:rsidR="009557EA" w:rsidRDefault="009557EA" w:rsidP="009557EA">
    <w:pPr>
      <w:pStyle w:val="a5"/>
      <w:wordWrap w:val="0"/>
      <w:jc w:val="right"/>
    </w:pPr>
    <w:r>
      <w:t>Version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6E"/>
    <w:rsid w:val="0006057D"/>
    <w:rsid w:val="001E51BA"/>
    <w:rsid w:val="00416A82"/>
    <w:rsid w:val="004C339F"/>
    <w:rsid w:val="0052126F"/>
    <w:rsid w:val="005427E0"/>
    <w:rsid w:val="005C60D4"/>
    <w:rsid w:val="007109EE"/>
    <w:rsid w:val="007A5F7A"/>
    <w:rsid w:val="007D0528"/>
    <w:rsid w:val="009557EA"/>
    <w:rsid w:val="009B046E"/>
    <w:rsid w:val="00B66AA7"/>
    <w:rsid w:val="00B7770A"/>
    <w:rsid w:val="00F1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035074-7175-4059-993E-6DEC8833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6E"/>
    <w:pPr>
      <w:ind w:leftChars="400" w:left="840"/>
    </w:pPr>
  </w:style>
  <w:style w:type="table" w:styleId="a4">
    <w:name w:val="Table Grid"/>
    <w:basedOn w:val="a1"/>
    <w:uiPriority w:val="39"/>
    <w:rsid w:val="009B0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42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27E0"/>
  </w:style>
  <w:style w:type="paragraph" w:styleId="a7">
    <w:name w:val="footer"/>
    <w:basedOn w:val="a"/>
    <w:link w:val="a8"/>
    <w:uiPriority w:val="99"/>
    <w:unhideWhenUsed/>
    <w:rsid w:val="005427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中村和彦</dc:creator>
  <cp:keywords/>
  <dc:description/>
  <cp:lastModifiedBy>中村和彦</cp:lastModifiedBy>
  <cp:revision>7</cp:revision>
  <dcterms:created xsi:type="dcterms:W3CDTF">2013-08-06T08:56:00Z</dcterms:created>
  <dcterms:modified xsi:type="dcterms:W3CDTF">2013-08-06T10:21:00Z</dcterms:modified>
</cp:coreProperties>
</file>